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C5" w:rsidRDefault="009777C5" w:rsidP="00292B98">
      <w:pPr>
        <w:widowControl/>
        <w:shd w:val="clear" w:color="auto" w:fill="FFFFFF"/>
        <w:spacing w:line="810" w:lineRule="atLeast"/>
        <w:jc w:val="center"/>
        <w:outlineLvl w:val="0"/>
        <w:rPr>
          <w:rFonts w:ascii="微软雅黑" w:eastAsia="微软雅黑" w:hAnsi="微软雅黑" w:cs="Times New Roman"/>
          <w:b/>
          <w:bCs/>
          <w:color w:val="202020"/>
          <w:spacing w:val="15"/>
          <w:kern w:val="36"/>
          <w:sz w:val="44"/>
          <w:szCs w:val="44"/>
        </w:rPr>
      </w:pPr>
      <w:r w:rsidRPr="00292B98">
        <w:rPr>
          <w:rFonts w:ascii="微软雅黑" w:eastAsia="微软雅黑" w:hAnsi="微软雅黑" w:cs="微软雅黑" w:hint="eastAsia"/>
          <w:b/>
          <w:bCs/>
          <w:color w:val="202020"/>
          <w:spacing w:val="15"/>
          <w:kern w:val="36"/>
          <w:sz w:val="44"/>
          <w:szCs w:val="44"/>
        </w:rPr>
        <w:t>学生疫情防控期间居家防护学习生活健康指南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Fonts w:ascii="微软雅黑" w:eastAsia="微软雅黑" w:hAnsi="微软雅黑" w:cs="微软雅黑" w:hint="eastAsia"/>
          <w:color w:val="1B1B1B"/>
        </w:rPr>
        <w:t>为确保新冠肺炎疫情防控期间学生健康、校园安全和教学秩序，教育部组建专家组研制了学生疫情防控期间学习生活健康指南，分类引导学生在校、居家防护、集中隔离医学观察、住院就医期间安全学习、健康生活。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Fonts w:ascii="微软雅黑" w:eastAsia="微软雅黑" w:hAnsi="微软雅黑" w:cs="微软雅黑" w:hint="eastAsia"/>
          <w:color w:val="1B1B1B"/>
        </w:rPr>
        <w:t>学生疫情防控期间在校学习生活健康指南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Style w:val="Strong"/>
          <w:rFonts w:ascii="微软雅黑" w:eastAsia="微软雅黑" w:hAnsi="微软雅黑" w:cs="微软雅黑" w:hint="eastAsia"/>
          <w:color w:val="1B1B1B"/>
        </w:rPr>
        <w:t>一、居家防护如在校，防疫规定要遵照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Fonts w:ascii="微软雅黑" w:eastAsia="微软雅黑" w:hAnsi="微软雅黑" w:cs="微软雅黑" w:hint="eastAsia"/>
          <w:color w:val="1B1B1B"/>
        </w:rPr>
        <w:t>遵守居住地疫情防控规定，自觉接受健康监测，配合核酸检测、测量体温。及时主动报告身心健康状况，配合做好流行病学调查，必要时按照规定接受集中隔离医学观察或就医。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Style w:val="Strong"/>
          <w:rFonts w:ascii="微软雅黑" w:eastAsia="微软雅黑" w:hAnsi="微软雅黑" w:cs="微软雅黑" w:hint="eastAsia"/>
          <w:color w:val="1B1B1B"/>
        </w:rPr>
        <w:t>二、疫情期间不串门，减少接触其他人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Fonts w:ascii="微软雅黑" w:eastAsia="微软雅黑" w:hAnsi="微软雅黑" w:cs="微软雅黑" w:hint="eastAsia"/>
          <w:color w:val="1B1B1B"/>
        </w:rPr>
        <w:t>尽量减少出门、串门、探亲访友、聚餐聚会。在公共交通工具上全程佩戴好口罩，减少与他人交流。外出回家后清洁手部，更换衣物并单独存放。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Style w:val="Strong"/>
          <w:rFonts w:ascii="微软雅黑" w:eastAsia="微软雅黑" w:hAnsi="微软雅黑" w:cs="微软雅黑" w:hint="eastAsia"/>
          <w:color w:val="1B1B1B"/>
        </w:rPr>
        <w:t>三、洗手通风戴口罩，分餐公筷都做到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Fonts w:ascii="微软雅黑" w:eastAsia="微软雅黑" w:hAnsi="微软雅黑" w:cs="微软雅黑" w:hint="eastAsia"/>
          <w:color w:val="1B1B1B"/>
        </w:rPr>
        <w:t>与家人共同坚持戴口罩、勤洗手、常通风。坚持分餐制，用公筷。注意个人卫生，保持室内卫生清洁，定期晾晒、洗涤被褥及个人衣物。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Style w:val="Strong"/>
          <w:rFonts w:ascii="微软雅黑" w:eastAsia="微软雅黑" w:hAnsi="微软雅黑" w:cs="微软雅黑" w:hint="eastAsia"/>
          <w:color w:val="1B1B1B"/>
        </w:rPr>
        <w:t>四、居家自学上网课，大好时光莫错过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Fonts w:ascii="微软雅黑" w:eastAsia="微软雅黑" w:hAnsi="微软雅黑" w:cs="微软雅黑" w:hint="eastAsia"/>
          <w:color w:val="1B1B1B"/>
        </w:rPr>
        <w:t>认真遵守学校规定，疫情期间停课不停学，加强自我学习管理，按照要求完成学业任务。保持与学校班主任、辅导员和同学的沟通联系，耐心等待返校复课通知。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Style w:val="Strong"/>
          <w:rFonts w:ascii="微软雅黑" w:eastAsia="微软雅黑" w:hAnsi="微软雅黑" w:cs="微软雅黑" w:hint="eastAsia"/>
          <w:color w:val="1B1B1B"/>
        </w:rPr>
        <w:t>五、居家生活爱劳动，家人共处暖融融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Fonts w:ascii="微软雅黑" w:eastAsia="微软雅黑" w:hAnsi="微软雅黑" w:cs="微软雅黑" w:hint="eastAsia"/>
          <w:color w:val="1B1B1B"/>
        </w:rPr>
        <w:t>增进家人沟通交流，主动承担力所能及的日常家务劳动，提高生活自理能力和劳动技能，减轻家长负担。独自在家时，加强自我保护，熟记、学会拨打各类急救求助电话，遇到危险能够求助。规范用火、用气、用电。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Style w:val="Strong"/>
          <w:rFonts w:ascii="微软雅黑" w:eastAsia="微软雅黑" w:hAnsi="微软雅黑" w:cs="微软雅黑" w:hint="eastAsia"/>
          <w:color w:val="1B1B1B"/>
        </w:rPr>
        <w:t>六、规律作息勤锻炼，线上学习要护眼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Fonts w:ascii="微软雅黑" w:eastAsia="微软雅黑" w:hAnsi="微软雅黑" w:cs="微软雅黑" w:hint="eastAsia"/>
          <w:color w:val="1B1B1B"/>
        </w:rPr>
        <w:t>坚持科学锻炼，保证充足睡眠，增强机体免疫力。保持规律作息、均衡营养、健康心态。线上学习尽量选择屏幕较大、分辨率较高的电子产品，注意坐姿和视屏距离，严控视屏时间，合理上网不沉迷。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Style w:val="Strong"/>
          <w:rFonts w:ascii="微软雅黑" w:eastAsia="微软雅黑" w:hAnsi="微软雅黑" w:cs="微软雅黑" w:hint="eastAsia"/>
          <w:color w:val="1B1B1B"/>
        </w:rPr>
        <w:t>七、人群密集有风险，保持距离才安全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Fonts w:ascii="微软雅黑" w:eastAsia="微软雅黑" w:hAnsi="微软雅黑" w:cs="微软雅黑" w:hint="eastAsia"/>
          <w:color w:val="1B1B1B"/>
        </w:rPr>
        <w:t>保持安全社交距离，进入商场、超市、理发店等公共场所时，佩戴好口罩，与他人保持</w:t>
      </w:r>
      <w:r>
        <w:rPr>
          <w:rFonts w:ascii="微软雅黑" w:eastAsia="微软雅黑" w:hAnsi="微软雅黑" w:cs="微软雅黑"/>
          <w:color w:val="1B1B1B"/>
        </w:rPr>
        <w:t>1</w:t>
      </w:r>
      <w:r>
        <w:rPr>
          <w:rFonts w:ascii="微软雅黑" w:eastAsia="微软雅黑" w:hAnsi="微软雅黑" w:cs="微软雅黑" w:hint="eastAsia"/>
          <w:color w:val="1B1B1B"/>
        </w:rPr>
        <w:t>米以上距离，尽量避免进入通风不良、人群密集的密闭空间。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Style w:val="Strong"/>
          <w:rFonts w:ascii="微软雅黑" w:eastAsia="微软雅黑" w:hAnsi="微软雅黑" w:cs="微软雅黑" w:hint="eastAsia"/>
          <w:color w:val="1B1B1B"/>
        </w:rPr>
        <w:t>八、社区封控不得已，理解支持守规矩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Fonts w:ascii="微软雅黑" w:eastAsia="微软雅黑" w:hAnsi="微软雅黑" w:cs="微软雅黑" w:hint="eastAsia"/>
          <w:color w:val="1B1B1B"/>
        </w:rPr>
        <w:t>所在社区进入疫情防控应急状态，应严格遵守当地封控、管控或防范管理的各项规定。在规定范围内活动，尽量不与他人接触。减少收发快递，接收快递时注意手部卫生和外包装消毒。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Style w:val="Strong"/>
          <w:rFonts w:ascii="微软雅黑" w:eastAsia="微软雅黑" w:hAnsi="微软雅黑" w:cs="微软雅黑" w:hint="eastAsia"/>
          <w:color w:val="1B1B1B"/>
        </w:rPr>
        <w:t>九、抗疫是个大课堂，引领社会新风尚</w:t>
      </w:r>
    </w:p>
    <w:p w:rsidR="009777C5" w:rsidRDefault="009777C5" w:rsidP="00292B98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cs="Times New Roman"/>
          <w:color w:val="1B1B1B"/>
        </w:rPr>
      </w:pPr>
      <w:r>
        <w:rPr>
          <w:rFonts w:ascii="微软雅黑" w:eastAsia="微软雅黑" w:hAnsi="微软雅黑" w:cs="微软雅黑" w:hint="eastAsia"/>
          <w:color w:val="1B1B1B"/>
        </w:rPr>
        <w:t>加强健康理念、知识和技能学习，遵纪守法，崇尚科学，通过官方渠道了解疫情和健康知识，不信谣、不传谣。学习红色经典故事，弘扬伟大抗疫精神，增强战胜疫情信心，树立学生良好形象，引领社会健康风尚。</w:t>
      </w:r>
    </w:p>
    <w:p w:rsidR="009777C5" w:rsidRPr="00292B98" w:rsidRDefault="009777C5" w:rsidP="00292B98">
      <w:pPr>
        <w:widowControl/>
        <w:shd w:val="clear" w:color="auto" w:fill="FFFFFF"/>
        <w:spacing w:line="810" w:lineRule="atLeast"/>
        <w:jc w:val="center"/>
        <w:outlineLvl w:val="0"/>
        <w:rPr>
          <w:rFonts w:ascii="微软雅黑" w:eastAsia="微软雅黑" w:hAnsi="微软雅黑" w:cs="Times New Roman"/>
          <w:b/>
          <w:bCs/>
          <w:color w:val="202020"/>
          <w:spacing w:val="15"/>
          <w:kern w:val="36"/>
          <w:sz w:val="44"/>
          <w:szCs w:val="44"/>
        </w:rPr>
      </w:pPr>
      <w:bookmarkStart w:id="0" w:name="_GoBack"/>
      <w:bookmarkEnd w:id="0"/>
    </w:p>
    <w:p w:rsidR="009777C5" w:rsidRPr="00292B98" w:rsidRDefault="009777C5">
      <w:pPr>
        <w:rPr>
          <w:rFonts w:cs="Times New Roman"/>
        </w:rPr>
      </w:pPr>
    </w:p>
    <w:sectPr w:rsidR="009777C5" w:rsidRPr="00292B98" w:rsidSect="00B35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B98"/>
    <w:rsid w:val="001236B2"/>
    <w:rsid w:val="00292B98"/>
    <w:rsid w:val="006C75E6"/>
    <w:rsid w:val="009777C5"/>
    <w:rsid w:val="00B35E10"/>
    <w:rsid w:val="00D0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10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link w:val="Heading1Char"/>
    <w:uiPriority w:val="99"/>
    <w:qFormat/>
    <w:rsid w:val="00292B9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2B98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292B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292B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76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150</Words>
  <Characters>856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学生疫情防控期间居家防护学习生活健康指南</dc:title>
  <dc:subject/>
  <dc:creator>李志荣</dc:creator>
  <cp:keywords/>
  <dc:description/>
  <cp:lastModifiedBy>Administrator</cp:lastModifiedBy>
  <cp:revision>2</cp:revision>
  <dcterms:created xsi:type="dcterms:W3CDTF">2022-04-19T00:52:00Z</dcterms:created>
  <dcterms:modified xsi:type="dcterms:W3CDTF">2022-04-19T00:52:00Z</dcterms:modified>
</cp:coreProperties>
</file>